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77B07F1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</w:t>
      </w:r>
      <w:r w:rsidR="002D1A52">
        <w:rPr>
          <w:rFonts w:ascii="Arial" w:eastAsia="Calibri" w:hAnsi="Arial" w:cs="Arial"/>
          <w:sz w:val="20"/>
          <w:szCs w:val="20"/>
        </w:rPr>
        <w:t>kaip nurodyta žemiau pateiktoje lentelėje</w:t>
      </w:r>
      <w:r w:rsidRPr="00E65E4D">
        <w:rPr>
          <w:rFonts w:ascii="Arial" w:eastAsia="Calibri" w:hAnsi="Arial" w:cs="Arial"/>
          <w:sz w:val="20"/>
          <w:szCs w:val="20"/>
        </w:rPr>
        <w:t xml:space="preserve">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103"/>
        <w:gridCol w:w="4394"/>
        <w:gridCol w:w="4252"/>
      </w:tblGrid>
      <w:tr w:rsidR="00DD5A3A" w:rsidRPr="001E490D" w14:paraId="490A9E7B" w14:textId="77777777" w:rsidTr="580C3E11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103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394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580C3E11">
        <w:trPr>
          <w:trHeight w:val="465"/>
        </w:trPr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580C3E11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14:paraId="72C834BF" w14:textId="29DEB64E" w:rsidR="00DD5A3A" w:rsidRPr="001E490D" w:rsidRDefault="00C253E2" w:rsidP="580C3E1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580C3E11">
              <w:rPr>
                <w:rFonts w:ascii="Arial" w:hAnsi="Arial" w:cs="Arial"/>
                <w:sz w:val="20"/>
                <w:szCs w:val="20"/>
              </w:rPr>
              <w:t>Paslaug</w:t>
            </w:r>
            <w:r w:rsidR="11A85422" w:rsidRPr="580C3E11">
              <w:rPr>
                <w:rFonts w:ascii="Arial" w:hAnsi="Arial" w:cs="Arial"/>
                <w:sz w:val="20"/>
                <w:szCs w:val="20"/>
              </w:rPr>
              <w:t>oms</w:t>
            </w:r>
            <w:r w:rsidRPr="580C3E11">
              <w:rPr>
                <w:rFonts w:ascii="Arial" w:hAnsi="Arial" w:cs="Arial"/>
                <w:sz w:val="20"/>
                <w:szCs w:val="20"/>
              </w:rPr>
              <w:t xml:space="preserve"> teikti naudojam</w:t>
            </w:r>
            <w:r w:rsidR="0F9076EC" w:rsidRPr="580C3E11">
              <w:rPr>
                <w:rFonts w:ascii="Arial" w:hAnsi="Arial" w:cs="Arial"/>
                <w:sz w:val="20"/>
                <w:szCs w:val="20"/>
              </w:rPr>
              <w:t>os</w:t>
            </w:r>
            <w:r w:rsidRPr="580C3E11">
              <w:rPr>
                <w:rFonts w:ascii="Arial" w:hAnsi="Arial" w:cs="Arial"/>
                <w:sz w:val="20"/>
                <w:szCs w:val="20"/>
              </w:rPr>
              <w:t xml:space="preserve"> Prekė</w:t>
            </w:r>
            <w:r w:rsidR="4112AC08" w:rsidRPr="580C3E11">
              <w:rPr>
                <w:rFonts w:ascii="Arial" w:hAnsi="Arial" w:cs="Arial"/>
                <w:sz w:val="20"/>
                <w:szCs w:val="20"/>
              </w:rPr>
              <w:t>s</w:t>
            </w:r>
            <w:r w:rsidRPr="580C3E11">
              <w:rPr>
                <w:rFonts w:ascii="Arial" w:hAnsi="Arial" w:cs="Arial"/>
                <w:sz w:val="20"/>
                <w:szCs w:val="20"/>
              </w:rPr>
              <w:t xml:space="preserve"> atitinka ne mažesnę nei A  energijos vartojimo klasę. Energijos atgavimas - efektyvumas ne mažiau nei 90proc.</w:t>
            </w:r>
          </w:p>
        </w:tc>
        <w:tc>
          <w:tcPr>
            <w:tcW w:w="4394" w:type="dxa"/>
          </w:tcPr>
          <w:p w14:paraId="233CF5C9" w14:textId="77777777" w:rsidR="000A6488" w:rsidRDefault="000A6488" w:rsidP="000A64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80C3E11">
              <w:rPr>
                <w:rFonts w:ascii="Arial" w:hAnsi="Arial" w:cs="Arial"/>
                <w:sz w:val="20"/>
                <w:szCs w:val="20"/>
              </w:rPr>
              <w:t>Siūlomo (-ų) gaminio (-</w:t>
            </w:r>
            <w:proofErr w:type="spellStart"/>
            <w:r w:rsidRPr="580C3E11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580C3E11">
              <w:rPr>
                <w:rFonts w:ascii="Arial" w:hAnsi="Arial" w:cs="Arial"/>
                <w:sz w:val="20"/>
                <w:szCs w:val="20"/>
              </w:rPr>
              <w:t xml:space="preserve">) galiojanti energijos vartojimo efektyvumo etiketė, suteikta pagal ES energijos vartojimo efektyvumo ženklinimo sistemos reglamentą (ES) 2017/1369, </w:t>
            </w:r>
          </w:p>
          <w:p w14:paraId="33EF3D3E" w14:textId="17D6B726" w:rsidR="000A6488" w:rsidRPr="000A6488" w:rsidRDefault="000A6488" w:rsidP="000A64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6488">
              <w:rPr>
                <w:rFonts w:ascii="Arial" w:hAnsi="Arial" w:cs="Arial"/>
                <w:b/>
                <w:bCs/>
                <w:sz w:val="20"/>
                <w:szCs w:val="20"/>
              </w:rPr>
              <w:t>arba</w:t>
            </w:r>
          </w:p>
          <w:p w14:paraId="34F52F37" w14:textId="77777777" w:rsidR="00DD5A3A" w:rsidRDefault="000A6488" w:rsidP="006E54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C64">
              <w:rPr>
                <w:rFonts w:ascii="Arial" w:hAnsi="Arial" w:cs="Arial"/>
                <w:sz w:val="20"/>
                <w:szCs w:val="20"/>
              </w:rPr>
              <w:t>gaminio informacijos lapas, įrodantis, kad siūlomo gaminio energijos vartojimo efektyvumo klasė yra ne žemesnė nei reikalaujama</w:t>
            </w:r>
            <w:r w:rsidR="00BB5DC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9A7C848" w14:textId="77777777" w:rsidR="00BB5DC2" w:rsidRPr="00BB5DC2" w:rsidRDefault="00BB5DC2" w:rsidP="006E54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5D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arba </w:t>
            </w:r>
          </w:p>
          <w:p w14:paraId="059C841E" w14:textId="4CB728DF" w:rsidR="00BB5DC2" w:rsidRPr="00E328A2" w:rsidRDefault="00BB5DC2" w:rsidP="006E54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C64">
              <w:rPr>
                <w:rFonts w:ascii="Arial" w:hAnsi="Arial" w:cs="Arial"/>
                <w:sz w:val="20"/>
                <w:szCs w:val="20"/>
              </w:rPr>
              <w:t>kiti lygiaverčiai įrodymai.</w:t>
            </w:r>
          </w:p>
        </w:tc>
        <w:tc>
          <w:tcPr>
            <w:tcW w:w="4252" w:type="dxa"/>
          </w:tcPr>
          <w:p w14:paraId="608528C5" w14:textId="0635D8EA" w:rsidR="00DD5A3A" w:rsidRPr="001E490D" w:rsidRDefault="00C253E2" w:rsidP="00C253E2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C253E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C9630" w14:textId="77777777" w:rsidR="009E7B41" w:rsidRDefault="009E7B41" w:rsidP="001C65C9">
      <w:pPr>
        <w:spacing w:after="0" w:line="240" w:lineRule="auto"/>
      </w:pPr>
      <w:r>
        <w:separator/>
      </w:r>
    </w:p>
  </w:endnote>
  <w:endnote w:type="continuationSeparator" w:id="0">
    <w:p w14:paraId="34BC4E20" w14:textId="77777777" w:rsidR="009E7B41" w:rsidRDefault="009E7B41" w:rsidP="001C65C9">
      <w:pPr>
        <w:spacing w:after="0" w:line="240" w:lineRule="auto"/>
      </w:pPr>
      <w:r>
        <w:continuationSeparator/>
      </w:r>
    </w:p>
  </w:endnote>
  <w:endnote w:type="continuationNotice" w:id="1">
    <w:p w14:paraId="2A86C32B" w14:textId="77777777" w:rsidR="009E7B41" w:rsidRDefault="009E7B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D0480" w14:textId="77777777" w:rsidR="009E7B41" w:rsidRDefault="009E7B41" w:rsidP="001C65C9">
      <w:pPr>
        <w:spacing w:after="0" w:line="240" w:lineRule="auto"/>
      </w:pPr>
      <w:r>
        <w:separator/>
      </w:r>
    </w:p>
  </w:footnote>
  <w:footnote w:type="continuationSeparator" w:id="0">
    <w:p w14:paraId="3E3BF2A9" w14:textId="77777777" w:rsidR="009E7B41" w:rsidRDefault="009E7B41" w:rsidP="001C65C9">
      <w:pPr>
        <w:spacing w:after="0" w:line="240" w:lineRule="auto"/>
      </w:pPr>
      <w:r>
        <w:continuationSeparator/>
      </w:r>
    </w:p>
  </w:footnote>
  <w:footnote w:type="continuationNotice" w:id="1">
    <w:p w14:paraId="4C2CCF32" w14:textId="77777777" w:rsidR="009E7B41" w:rsidRDefault="009E7B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488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27CF0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1CC3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B5000"/>
    <w:rsid w:val="002C0FAB"/>
    <w:rsid w:val="002C16D7"/>
    <w:rsid w:val="002C2073"/>
    <w:rsid w:val="002C3039"/>
    <w:rsid w:val="002C40CB"/>
    <w:rsid w:val="002D189F"/>
    <w:rsid w:val="002D1A52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4AFB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E7B44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E7B41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AA6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0F6"/>
    <w:rsid w:val="00B95717"/>
    <w:rsid w:val="00B95767"/>
    <w:rsid w:val="00BA2B41"/>
    <w:rsid w:val="00BA6177"/>
    <w:rsid w:val="00BB395F"/>
    <w:rsid w:val="00BB5DC2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EA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3E2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C67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8A2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F9076EC"/>
    <w:rsid w:val="11A85422"/>
    <w:rsid w:val="3F9334A0"/>
    <w:rsid w:val="4112AC08"/>
    <w:rsid w:val="580C3E11"/>
    <w:rsid w:val="7598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000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000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112A7E81-F7BE-4880-8A08-37EE28510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1194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21</cp:revision>
  <dcterms:created xsi:type="dcterms:W3CDTF">2025-01-21T08:34:00Z</dcterms:created>
  <dcterms:modified xsi:type="dcterms:W3CDTF">2026-08-13T07:40:00Z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MediaServiceImageTags">
    <vt:lpwstr/>
  </property>
</Properties>
</file>